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3444"/>
        <w:tblW w:w="11199" w:type="dxa"/>
        <w:tblLook w:val="04A0" w:firstRow="1" w:lastRow="0" w:firstColumn="1" w:lastColumn="0" w:noHBand="0" w:noVBand="1"/>
      </w:tblPr>
      <w:tblGrid>
        <w:gridCol w:w="1419"/>
        <w:gridCol w:w="992"/>
        <w:gridCol w:w="6379"/>
        <w:gridCol w:w="2409"/>
      </w:tblGrid>
      <w:tr w:rsidR="00DB43BF" w:rsidRPr="00EE58A8" w:rsidTr="00B27288">
        <w:trPr>
          <w:trHeight w:val="688"/>
        </w:trPr>
        <w:tc>
          <w:tcPr>
            <w:tcW w:w="1419" w:type="dxa"/>
            <w:vAlign w:val="center"/>
          </w:tcPr>
          <w:p w:rsidR="00DB43BF" w:rsidRPr="00EE58A8" w:rsidRDefault="00DB43BF" w:rsidP="00B27288">
            <w:pPr>
              <w:spacing w:before="60" w:after="4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8A8">
              <w:rPr>
                <w:rFonts w:ascii="Arial" w:hAnsi="Arial" w:cs="Arial"/>
                <w:b/>
                <w:sz w:val="18"/>
                <w:szCs w:val="18"/>
              </w:rPr>
              <w:t>Godziny zajęć</w:t>
            </w:r>
          </w:p>
          <w:p w:rsidR="00DB43BF" w:rsidRPr="00EE58A8" w:rsidRDefault="00DB43BF" w:rsidP="00B27288">
            <w:pPr>
              <w:spacing w:before="60" w:after="40" w:line="2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8A8">
              <w:rPr>
                <w:rFonts w:ascii="Arial" w:hAnsi="Arial" w:cs="Arial"/>
                <w:sz w:val="18"/>
                <w:szCs w:val="18"/>
              </w:rPr>
              <w:t>(od-do)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B43BF" w:rsidRPr="00EE58A8" w:rsidRDefault="00DB43BF" w:rsidP="00B27288">
            <w:pPr>
              <w:spacing w:before="6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58A8">
              <w:rPr>
                <w:rFonts w:ascii="Arial" w:hAnsi="Arial" w:cs="Arial"/>
                <w:b/>
                <w:sz w:val="18"/>
                <w:szCs w:val="18"/>
              </w:rPr>
              <w:t>Ilość godz.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B43BF" w:rsidRPr="00EE58A8" w:rsidRDefault="00DB43BF" w:rsidP="00B27288">
            <w:pPr>
              <w:spacing w:before="6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58A8">
              <w:rPr>
                <w:rFonts w:ascii="Arial" w:hAnsi="Arial" w:cs="Arial"/>
                <w:b/>
                <w:sz w:val="18"/>
                <w:szCs w:val="18"/>
              </w:rPr>
              <w:t>Przedmiot/moduł/blok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B43BF" w:rsidRPr="00EE58A8" w:rsidRDefault="00DB43BF" w:rsidP="00A7309B">
            <w:pPr>
              <w:spacing w:before="60" w:after="4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Wykładowca</w:t>
            </w:r>
          </w:p>
        </w:tc>
      </w:tr>
      <w:tr w:rsidR="00DB43BF" w:rsidRPr="00EE58A8" w:rsidTr="00157971">
        <w:tc>
          <w:tcPr>
            <w:tcW w:w="1419" w:type="dxa"/>
            <w:shd w:val="clear" w:color="auto" w:fill="EAF1DD" w:themeFill="accent3" w:themeFillTint="33"/>
            <w:vAlign w:val="center"/>
          </w:tcPr>
          <w:p w:rsidR="00DB43BF" w:rsidRPr="000B118A" w:rsidRDefault="00BF6CD6" w:rsidP="00157971">
            <w:pPr>
              <w:spacing w:before="60" w:after="40"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0B118A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D7749D">
              <w:rPr>
                <w:rFonts w:ascii="Arial" w:hAnsi="Arial" w:cs="Arial"/>
                <w:i/>
                <w:sz w:val="18"/>
                <w:szCs w:val="18"/>
              </w:rPr>
              <w:t xml:space="preserve">.45 </w:t>
            </w:r>
            <w:r w:rsidR="00DB43BF" w:rsidRPr="000B118A">
              <w:rPr>
                <w:rFonts w:ascii="Arial" w:hAnsi="Arial" w:cs="Arial"/>
                <w:i/>
                <w:sz w:val="18"/>
                <w:szCs w:val="18"/>
              </w:rPr>
              <w:t>– 9.00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DB43BF" w:rsidRPr="00EE58A8" w:rsidRDefault="00DB43BF" w:rsidP="00157971">
            <w:pPr>
              <w:spacing w:before="120" w:after="40" w:line="220" w:lineRule="exact"/>
              <w:ind w:left="1451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DB43BF" w:rsidRPr="00EE58A8" w:rsidRDefault="00D7749D" w:rsidP="00157971">
            <w:pPr>
              <w:spacing w:before="120" w:after="40" w:line="220" w:lineRule="exact"/>
              <w:ind w:left="33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Rejestracja uczestników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DB43BF" w:rsidRPr="00EE58A8" w:rsidRDefault="00DB43BF" w:rsidP="00157971">
            <w:pPr>
              <w:spacing w:before="120" w:after="40" w:line="220" w:lineRule="exact"/>
              <w:ind w:left="33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B6848" w:rsidRPr="00EE58A8" w:rsidTr="00157971">
        <w:trPr>
          <w:trHeight w:val="693"/>
        </w:trPr>
        <w:tc>
          <w:tcPr>
            <w:tcW w:w="1419" w:type="dxa"/>
            <w:vAlign w:val="center"/>
          </w:tcPr>
          <w:p w:rsidR="004B6848" w:rsidRPr="00EE58A8" w:rsidRDefault="004B6848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 – 10.05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B6848" w:rsidRPr="00EE58A8" w:rsidRDefault="004B6848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  <w:r w:rsidRPr="00EE58A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,5</w:t>
            </w:r>
            <w:r w:rsidRPr="00EE58A8">
              <w:rPr>
                <w:rFonts w:ascii="Arial" w:hAnsi="Arial" w:cs="Arial"/>
                <w:sz w:val="18"/>
                <w:szCs w:val="18"/>
              </w:rPr>
              <w:t xml:space="preserve"> godz.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4B6848" w:rsidRPr="00EE58A8" w:rsidRDefault="004B6848" w:rsidP="00157971">
            <w:pPr>
              <w:autoSpaceDE w:val="0"/>
              <w:autoSpaceDN w:val="0"/>
              <w:adjustRightInd w:val="0"/>
              <w:spacing w:before="120" w:after="4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8A8">
              <w:rPr>
                <w:rFonts w:ascii="Arial" w:hAnsi="Arial" w:cs="Arial"/>
                <w:b/>
                <w:bCs/>
                <w:sz w:val="18"/>
                <w:szCs w:val="18"/>
              </w:rPr>
              <w:t>Wybrane zagadnienia w zakresie przepisów prawnych, ze szczególnym uwzględnieniem zmian tych przepisów.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Wymagania w zakresie obrotu, konfekcjonowania i stosowania środków ochrony roślin oraz w zakresie doradztwa dotyczącego środków ochrony roślin.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Warunki prowadzenia działalności gospodarczej w zakresie obrotu i konfekcjonowania środków ochrony roślin.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Zakres działania Państwowej Inspekcji Ochrony Roślin i Nasiennictwa w ramach nadzoru nad obrotem i stosowaniem środków ochrony roślin, w tym: nakaz wycofania środka ochrony roślin z obrotu, zakaz stosowania środka ochrony roślin, kontrola jakości środków ochrony roślin i kontrola prawidłowości stosowania środków ochrony roślin.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Postępowanie ze środkami przeterminowanymi i niepełnowartościowymi.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Wprowadzanie do obrotu podrobionych środków ochrony roślin, w tym: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a) niebezpieczeństwa wynikające z wprowadzania do obrotu podrobionych środków ochrony roślin,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b) metody rozpoznawania podrobionych środków ochrony roślin</w:t>
            </w:r>
          </w:p>
          <w:p w:rsidR="004B6848" w:rsidRPr="00EE58A8" w:rsidRDefault="004B6848" w:rsidP="00157971">
            <w:pPr>
              <w:spacing w:after="0"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Postępowanie w przypadku reklamacji środków ochrony roślin.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B6848" w:rsidRPr="008D49BA" w:rsidRDefault="004B6848" w:rsidP="00157971">
            <w:pPr>
              <w:autoSpaceDE w:val="0"/>
              <w:autoSpaceDN w:val="0"/>
              <w:adjustRightInd w:val="0"/>
              <w:spacing w:before="120" w:after="4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6848" w:rsidRPr="00EE58A8" w:rsidTr="00157971">
        <w:tc>
          <w:tcPr>
            <w:tcW w:w="1419" w:type="dxa"/>
            <w:shd w:val="clear" w:color="auto" w:fill="EAF1DD" w:themeFill="accent3" w:themeFillTint="33"/>
            <w:vAlign w:val="center"/>
          </w:tcPr>
          <w:p w:rsidR="004B6848" w:rsidRPr="000B118A" w:rsidRDefault="004B6848" w:rsidP="00157971">
            <w:pPr>
              <w:spacing w:before="60" w:after="40"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10.05 –10.20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B6848" w:rsidRPr="00EE58A8" w:rsidRDefault="004B6848" w:rsidP="00157971">
            <w:pPr>
              <w:autoSpaceDE w:val="0"/>
              <w:autoSpaceDN w:val="0"/>
              <w:adjustRightInd w:val="0"/>
              <w:spacing w:before="120" w:after="40"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B6848" w:rsidRPr="00EE58A8" w:rsidRDefault="004B6848" w:rsidP="00157971">
            <w:pPr>
              <w:autoSpaceDE w:val="0"/>
              <w:autoSpaceDN w:val="0"/>
              <w:adjustRightInd w:val="0"/>
              <w:spacing w:before="120" w:after="40"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EE58A8">
              <w:rPr>
                <w:rFonts w:ascii="Arial" w:hAnsi="Arial" w:cs="Arial"/>
                <w:i/>
                <w:sz w:val="18"/>
                <w:szCs w:val="18"/>
              </w:rPr>
              <w:t>Przerwa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B6848" w:rsidRPr="00EE58A8" w:rsidRDefault="004B6848" w:rsidP="00157971">
            <w:pPr>
              <w:autoSpaceDE w:val="0"/>
              <w:autoSpaceDN w:val="0"/>
              <w:adjustRightInd w:val="0"/>
              <w:spacing w:before="120" w:after="40"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4B6848" w:rsidRPr="00EE58A8" w:rsidTr="00157971">
        <w:trPr>
          <w:trHeight w:val="1517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4B6848" w:rsidRPr="00EE58A8" w:rsidRDefault="004B6848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  <w:r w:rsidR="003F487D">
              <w:rPr>
                <w:rFonts w:ascii="Arial" w:hAnsi="Arial" w:cs="Arial"/>
                <w:sz w:val="18"/>
                <w:szCs w:val="18"/>
              </w:rPr>
              <w:t xml:space="preserve"> - 1</w:t>
            </w:r>
            <w:r>
              <w:rPr>
                <w:rFonts w:ascii="Arial" w:hAnsi="Arial" w:cs="Arial"/>
                <w:sz w:val="18"/>
                <w:szCs w:val="18"/>
              </w:rPr>
              <w:t>1.05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6848" w:rsidRPr="00EE58A8" w:rsidRDefault="004B6848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  <w:r w:rsidRPr="00EE58A8">
              <w:rPr>
                <w:rFonts w:ascii="Arial" w:hAnsi="Arial" w:cs="Arial"/>
                <w:sz w:val="18"/>
                <w:szCs w:val="18"/>
              </w:rPr>
              <w:t>1 godz.</w:t>
            </w:r>
          </w:p>
        </w:tc>
        <w:tc>
          <w:tcPr>
            <w:tcW w:w="6379" w:type="dxa"/>
            <w:tcBorders>
              <w:left w:val="single" w:sz="4" w:space="0" w:color="auto"/>
              <w:bottom w:val="nil"/>
            </w:tcBorders>
            <w:vAlign w:val="center"/>
          </w:tcPr>
          <w:p w:rsidR="004B6848" w:rsidRPr="00EE58A8" w:rsidRDefault="004B6848" w:rsidP="00157971">
            <w:pPr>
              <w:spacing w:before="12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58A8">
              <w:rPr>
                <w:rFonts w:ascii="Arial" w:hAnsi="Arial" w:cs="Arial"/>
                <w:b/>
                <w:sz w:val="18"/>
                <w:szCs w:val="18"/>
              </w:rPr>
              <w:t>Bezpieczeństwo i higiena pracy przy sprzedaży i stosowaniu środków ochrony roślin – aktualizacja wiedzy.</w:t>
            </w:r>
          </w:p>
          <w:p w:rsidR="004B6848" w:rsidRPr="00FB1E15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FB1E15">
              <w:rPr>
                <w:rFonts w:ascii="Arial" w:hAnsi="Arial" w:cs="Arial"/>
                <w:sz w:val="18"/>
                <w:szCs w:val="18"/>
              </w:rPr>
              <w:t>Przegląd przepisów prawnych.</w:t>
            </w:r>
          </w:p>
          <w:p w:rsidR="004B6848" w:rsidRPr="00FB1E15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FB1E15">
              <w:rPr>
                <w:rFonts w:ascii="Arial" w:hAnsi="Arial" w:cs="Arial"/>
                <w:sz w:val="18"/>
                <w:szCs w:val="18"/>
              </w:rPr>
              <w:t>Zagrożenie dla zdrowia człowieka podczas obrotu i konfekcjonowania środków ochrony roślin.</w:t>
            </w:r>
          </w:p>
          <w:p w:rsidR="004B6848" w:rsidRPr="00FB1E15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FB1E15">
              <w:rPr>
                <w:rFonts w:ascii="Arial" w:hAnsi="Arial" w:cs="Arial"/>
                <w:sz w:val="18"/>
                <w:szCs w:val="18"/>
              </w:rPr>
              <w:t>Środki ochrony indywidualnej i zasady ich użycia.</w:t>
            </w:r>
          </w:p>
          <w:p w:rsidR="004B6848" w:rsidRPr="00FB1E15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FB1E15">
              <w:rPr>
                <w:rFonts w:ascii="Arial" w:hAnsi="Arial" w:cs="Arial"/>
                <w:sz w:val="18"/>
                <w:szCs w:val="18"/>
              </w:rPr>
              <w:t>Prawidłowe przechowywanie, pakowanie i transport środków ochrony roślin.</w:t>
            </w:r>
          </w:p>
          <w:p w:rsidR="004B6848" w:rsidRPr="00FB1E15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FB1E15">
              <w:rPr>
                <w:rFonts w:ascii="Arial" w:hAnsi="Arial" w:cs="Arial"/>
                <w:sz w:val="18"/>
                <w:szCs w:val="18"/>
              </w:rPr>
              <w:t>Zasady profilaktyki, w tym:</w:t>
            </w:r>
          </w:p>
          <w:p w:rsidR="004B6848" w:rsidRPr="00FB1E15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FB1E15">
              <w:rPr>
                <w:rFonts w:ascii="Arial" w:hAnsi="Arial" w:cs="Arial"/>
                <w:sz w:val="18"/>
                <w:szCs w:val="18"/>
              </w:rPr>
              <w:t>a) badania lekarskie,</w:t>
            </w:r>
          </w:p>
          <w:p w:rsidR="004B6848" w:rsidRPr="00FB1E15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FB1E15">
              <w:rPr>
                <w:rFonts w:ascii="Arial" w:hAnsi="Arial" w:cs="Arial"/>
                <w:sz w:val="18"/>
                <w:szCs w:val="18"/>
              </w:rPr>
              <w:t>b) wyposażenie apteczki pierwszej pomocy medycznej,</w:t>
            </w:r>
          </w:p>
          <w:p w:rsidR="004B6848" w:rsidRPr="00FB1E15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FB1E15">
              <w:rPr>
                <w:rFonts w:ascii="Arial" w:hAnsi="Arial" w:cs="Arial"/>
                <w:sz w:val="18"/>
                <w:szCs w:val="18"/>
              </w:rPr>
              <w:t>c) informacje o najbliższym podmiocie leczniczym oraz numery telefonów do ośrodków toksykologicznych</w:t>
            </w:r>
          </w:p>
          <w:p w:rsidR="004B6848" w:rsidRPr="00FB1E15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FB1E15">
              <w:rPr>
                <w:rFonts w:ascii="Arial" w:hAnsi="Arial" w:cs="Arial"/>
                <w:sz w:val="18"/>
                <w:szCs w:val="18"/>
              </w:rPr>
              <w:t>Pierwsza pomoc przy zatruciach środkami ochrony roślin oraz w razie wystąpienia innych nagłych wypadków.</w:t>
            </w:r>
          </w:p>
          <w:p w:rsidR="004B6848" w:rsidRPr="00EE58A8" w:rsidRDefault="004B6848" w:rsidP="00157971">
            <w:pPr>
              <w:spacing w:after="120" w:line="260" w:lineRule="exact"/>
              <w:rPr>
                <w:rFonts w:ascii="Arial" w:hAnsi="Arial" w:cs="Arial"/>
                <w:sz w:val="18"/>
                <w:szCs w:val="18"/>
              </w:rPr>
            </w:pPr>
            <w:r w:rsidRPr="00FB1E15">
              <w:rPr>
                <w:rFonts w:ascii="Arial" w:hAnsi="Arial" w:cs="Arial"/>
                <w:sz w:val="18"/>
                <w:szCs w:val="18"/>
              </w:rPr>
              <w:t>Postępowanie w przypadku rozlania lub rozsypania środków ochrony roślin.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</w:tcBorders>
            <w:vAlign w:val="center"/>
          </w:tcPr>
          <w:p w:rsidR="004B6848" w:rsidRPr="00EE58A8" w:rsidRDefault="004B6848" w:rsidP="00157971">
            <w:pPr>
              <w:spacing w:before="12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B6848" w:rsidRPr="00EE58A8" w:rsidTr="00157971">
        <w:tc>
          <w:tcPr>
            <w:tcW w:w="1419" w:type="dxa"/>
            <w:shd w:val="clear" w:color="auto" w:fill="EAF1DD" w:themeFill="accent3" w:themeFillTint="33"/>
            <w:vAlign w:val="center"/>
          </w:tcPr>
          <w:p w:rsidR="004B6848" w:rsidRPr="000B118A" w:rsidRDefault="004B6848" w:rsidP="00157971">
            <w:pPr>
              <w:spacing w:before="60" w:after="40"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0B118A">
              <w:rPr>
                <w:rFonts w:ascii="Arial" w:hAnsi="Arial" w:cs="Arial"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i/>
                <w:sz w:val="18"/>
                <w:szCs w:val="18"/>
              </w:rPr>
              <w:t>1.05 – 11.20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B6848" w:rsidRPr="00EE58A8" w:rsidRDefault="004B6848" w:rsidP="00157971">
            <w:pPr>
              <w:spacing w:before="120" w:after="40" w:line="22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4B6848" w:rsidRPr="00EE58A8" w:rsidRDefault="004B6848" w:rsidP="00157971">
            <w:pPr>
              <w:autoSpaceDE w:val="0"/>
              <w:autoSpaceDN w:val="0"/>
              <w:adjustRightInd w:val="0"/>
              <w:spacing w:before="120" w:after="40"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EE58A8">
              <w:rPr>
                <w:rFonts w:ascii="Arial" w:hAnsi="Arial" w:cs="Arial"/>
                <w:i/>
                <w:sz w:val="18"/>
                <w:szCs w:val="18"/>
              </w:rPr>
              <w:t>Przerwa</w:t>
            </w:r>
          </w:p>
        </w:tc>
        <w:tc>
          <w:tcPr>
            <w:tcW w:w="2409" w:type="dxa"/>
            <w:tcBorders>
              <w:left w:val="nil"/>
            </w:tcBorders>
            <w:shd w:val="clear" w:color="auto" w:fill="EAF1DD" w:themeFill="accent3" w:themeFillTint="33"/>
            <w:vAlign w:val="center"/>
          </w:tcPr>
          <w:p w:rsidR="004B6848" w:rsidRPr="00EE58A8" w:rsidRDefault="004B6848" w:rsidP="00157971">
            <w:pPr>
              <w:autoSpaceDE w:val="0"/>
              <w:autoSpaceDN w:val="0"/>
              <w:adjustRightInd w:val="0"/>
              <w:spacing w:before="120" w:after="40" w:line="2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B27288" w:rsidRPr="00B27288" w:rsidRDefault="00B27288" w:rsidP="00B27288">
      <w:pPr>
        <w:spacing w:before="360" w:after="0" w:line="240" w:lineRule="auto"/>
        <w:ind w:left="284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B27288">
        <w:rPr>
          <w:rFonts w:ascii="Arial" w:eastAsia="Times New Roman" w:hAnsi="Arial" w:cs="Arial"/>
          <w:sz w:val="18"/>
          <w:szCs w:val="18"/>
          <w:lang w:eastAsia="pl-PL"/>
        </w:rPr>
        <w:t xml:space="preserve">Nazwa formy edukacyjnej: </w:t>
      </w:r>
      <w:r w:rsidRPr="00B2728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2728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Doradztwo dotyczące środków ochrony roślin  </w:t>
      </w:r>
      <w:r w:rsidRPr="00B27288">
        <w:rPr>
          <w:rFonts w:ascii="Arial" w:eastAsia="Times New Roman" w:hAnsi="Arial" w:cs="Arial"/>
          <w:b/>
          <w:sz w:val="18"/>
          <w:szCs w:val="18"/>
          <w:lang w:eastAsia="pl-PL"/>
        </w:rPr>
        <w:br/>
        <w:t xml:space="preserve">                                             </w:t>
      </w:r>
      <w:r w:rsidRPr="00B2728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– szkolenie </w:t>
      </w:r>
      <w:r w:rsidR="003D2319">
        <w:rPr>
          <w:rFonts w:ascii="Arial" w:eastAsia="Times New Roman" w:hAnsi="Arial" w:cs="Arial"/>
          <w:b/>
          <w:sz w:val="18"/>
          <w:szCs w:val="18"/>
          <w:lang w:eastAsia="pl-PL"/>
        </w:rPr>
        <w:t>uzupełniające</w:t>
      </w:r>
      <w:r w:rsidRPr="00B2728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B27288" w:rsidRDefault="00B27288" w:rsidP="00D7749D">
      <w:pPr>
        <w:spacing w:before="120" w:after="360" w:line="240" w:lineRule="auto"/>
        <w:ind w:left="2832" w:hanging="269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27288">
        <w:rPr>
          <w:rFonts w:ascii="Arial" w:eastAsia="Times New Roman" w:hAnsi="Arial" w:cs="Arial"/>
          <w:sz w:val="18"/>
          <w:szCs w:val="18"/>
          <w:lang w:eastAsia="pl-PL"/>
        </w:rPr>
        <w:t xml:space="preserve">Termin i miejsce realizacji: </w:t>
      </w:r>
      <w:r w:rsidRPr="00B27288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23079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25 czerwca </w:t>
      </w:r>
      <w:r w:rsidR="008272D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2022</w:t>
      </w:r>
      <w:r w:rsidRPr="00B2728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r.; CDR O/Kraków</w:t>
      </w:r>
      <w:r w:rsidR="00D7749D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="00D7749D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="00D7749D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</w:p>
    <w:p w:rsidR="00D7749D" w:rsidRPr="00B27288" w:rsidRDefault="00D7749D" w:rsidP="00B27288">
      <w:pPr>
        <w:spacing w:before="120" w:after="360" w:line="240" w:lineRule="auto"/>
        <w:ind w:left="142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Style w:val="Tabela-Siatka"/>
        <w:tblW w:w="11199" w:type="dxa"/>
        <w:tblInd w:w="-885" w:type="dxa"/>
        <w:tblLook w:val="04A0" w:firstRow="1" w:lastRow="0" w:firstColumn="1" w:lastColumn="0" w:noHBand="0" w:noVBand="1"/>
      </w:tblPr>
      <w:tblGrid>
        <w:gridCol w:w="1419"/>
        <w:gridCol w:w="992"/>
        <w:gridCol w:w="6379"/>
        <w:gridCol w:w="2409"/>
      </w:tblGrid>
      <w:tr w:rsidR="004B6848" w:rsidRPr="00EE58A8" w:rsidTr="00157971">
        <w:trPr>
          <w:trHeight w:val="1517"/>
        </w:trPr>
        <w:tc>
          <w:tcPr>
            <w:tcW w:w="1419" w:type="dxa"/>
            <w:vAlign w:val="center"/>
          </w:tcPr>
          <w:p w:rsidR="004B6848" w:rsidRPr="00EE58A8" w:rsidRDefault="004B6848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11.20 – 13.35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78D6" w:rsidRDefault="00C878D6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878D6" w:rsidRDefault="00C878D6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878D6" w:rsidRDefault="00C878D6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878D6" w:rsidRDefault="00C878D6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878D6" w:rsidRDefault="00C878D6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878D6" w:rsidRDefault="00C878D6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C878D6" w:rsidRDefault="00C878D6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B6848" w:rsidRDefault="004B6848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EE58A8">
              <w:rPr>
                <w:rFonts w:ascii="Arial" w:hAnsi="Arial" w:cs="Arial"/>
                <w:sz w:val="18"/>
                <w:szCs w:val="18"/>
              </w:rPr>
              <w:t xml:space="preserve"> godz.</w:t>
            </w:r>
          </w:p>
          <w:p w:rsidR="004B6848" w:rsidRDefault="004B6848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B6848" w:rsidRDefault="004B6848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B6848" w:rsidRDefault="004B6848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B6848" w:rsidRDefault="004B6848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B6848" w:rsidRDefault="004B6848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B6848" w:rsidRDefault="004B6848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4B6848" w:rsidRPr="00EE58A8" w:rsidRDefault="004B6848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4B6848" w:rsidRPr="00BF6CD6" w:rsidRDefault="004B6848" w:rsidP="00157971">
            <w:pPr>
              <w:spacing w:before="120" w:after="0" w:line="26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Integrowana ochrona roślin – </w:t>
            </w:r>
            <w:r w:rsidRPr="00BF6CD6">
              <w:rPr>
                <w:rFonts w:ascii="Arial" w:hAnsi="Arial" w:cs="Arial"/>
                <w:b/>
                <w:sz w:val="18"/>
                <w:szCs w:val="18"/>
              </w:rPr>
              <w:t xml:space="preserve"> aktualizacja wiedzy.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Wiadomości o organizmach szkodliwych, w tym: organiz</w:t>
            </w:r>
            <w:r>
              <w:rPr>
                <w:rFonts w:ascii="Arial" w:hAnsi="Arial" w:cs="Arial"/>
                <w:sz w:val="18"/>
                <w:szCs w:val="18"/>
              </w:rPr>
              <w:t xml:space="preserve">mach wytwarzających mykotoksyny. </w:t>
            </w:r>
            <w:r w:rsidRPr="00BF6CD6">
              <w:rPr>
                <w:rFonts w:ascii="Arial" w:hAnsi="Arial" w:cs="Arial"/>
                <w:sz w:val="18"/>
                <w:szCs w:val="18"/>
              </w:rPr>
              <w:t>Przegląd nowości dotyczących metod ochrony roślin, w tym: agrotechnicznej, hodowlanej, mechanicznej, fizycznej, biologicznej, chemicznej, integrowanej oraz kwarantanny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Zasady integrowanej ochrony roślin, integrowanej produkcji roślin i rolnictwa ekologicznego, w tym: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a) ograniczanie występowania organizmów szkodliwych poprzez: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- właściwy płodozmian i agrotechnikę,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- stosowanie odmian odpornych i tolerancyjnych oraz materiału siewnego wytworzonego i poddanego ocenie zgodnie z przepisami o nasiennictwie,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- właściwe nawożenie i nawadnianie,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- przestrzeganie zasad higieny fitosanitarnej,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- ochronę i introdukcję organizmów pożytecznych, w szczególności pszczoły miodnej,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b) planowanie zabiegów ochrony roślin w oparciu o: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- monitorowanie organizmów szkodliwych,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- progi szkodliwości organizmów szkodliwych,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- programy wspomagania decyzji w ochronie roślin,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6CD6">
              <w:rPr>
                <w:rFonts w:ascii="Arial" w:hAnsi="Arial" w:cs="Arial"/>
                <w:sz w:val="18"/>
                <w:szCs w:val="18"/>
              </w:rPr>
              <w:t>doradztwo,</w:t>
            </w:r>
          </w:p>
          <w:p w:rsidR="004B6848" w:rsidRPr="00EE58A8" w:rsidRDefault="004B6848" w:rsidP="00157971">
            <w:pPr>
              <w:spacing w:after="120" w:line="26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c) przeciwdziałanie powstawaniu odporności organizmów szkodliwych na środki ochrony roślin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B6848" w:rsidRPr="00EE58A8" w:rsidRDefault="004B6848" w:rsidP="00157971">
            <w:pPr>
              <w:autoSpaceDE w:val="0"/>
              <w:autoSpaceDN w:val="0"/>
              <w:adjustRightInd w:val="0"/>
              <w:spacing w:before="120" w:after="40"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B6848" w:rsidRPr="00EE58A8" w:rsidTr="00157971">
        <w:tc>
          <w:tcPr>
            <w:tcW w:w="1419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B6848" w:rsidRPr="000B118A" w:rsidRDefault="004B6848" w:rsidP="00157971">
            <w:pPr>
              <w:spacing w:after="0"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13.35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B6848" w:rsidRPr="00EE58A8" w:rsidRDefault="004B6848" w:rsidP="00157971">
            <w:pPr>
              <w:spacing w:before="120" w:after="40" w:line="22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B6848" w:rsidRPr="00EE58A8" w:rsidRDefault="004B6848" w:rsidP="00157971">
            <w:pPr>
              <w:autoSpaceDE w:val="0"/>
              <w:autoSpaceDN w:val="0"/>
              <w:adjustRightInd w:val="0"/>
              <w:spacing w:after="0" w:line="22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EE58A8">
              <w:rPr>
                <w:rFonts w:ascii="Arial" w:hAnsi="Arial" w:cs="Arial"/>
                <w:i/>
                <w:sz w:val="18"/>
                <w:szCs w:val="18"/>
              </w:rPr>
              <w:t>Przerwa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B6848" w:rsidRDefault="004B6848" w:rsidP="00157971">
            <w:pPr>
              <w:autoSpaceDE w:val="0"/>
              <w:autoSpaceDN w:val="0"/>
              <w:adjustRightInd w:val="0"/>
              <w:spacing w:before="120" w:after="4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6848" w:rsidRPr="00EE58A8" w:rsidTr="00157971"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4B6848" w:rsidRPr="00EE58A8" w:rsidRDefault="004B6848" w:rsidP="00157971">
            <w:pPr>
              <w:spacing w:before="60" w:after="4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13.50 </w:t>
            </w:r>
            <w:r w:rsidR="00157971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7971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48" w:rsidRPr="00EE58A8" w:rsidRDefault="004B6848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  <w:r w:rsidRPr="00EE58A8">
              <w:rPr>
                <w:rFonts w:ascii="Arial" w:hAnsi="Arial" w:cs="Arial"/>
                <w:sz w:val="18"/>
                <w:szCs w:val="18"/>
              </w:rPr>
              <w:t xml:space="preserve"> godz.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48" w:rsidRDefault="004B6848" w:rsidP="00157971">
            <w:pPr>
              <w:autoSpaceDE w:val="0"/>
              <w:autoSpaceDN w:val="0"/>
              <w:adjustRightInd w:val="0"/>
              <w:spacing w:before="60" w:after="0" w:line="264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23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Zapobieganie negatywnemu wpływowi środkó</w:t>
            </w:r>
            <w:r w:rsidRPr="00EE58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 ochrony roślin na środowisko – </w:t>
            </w:r>
            <w:r w:rsidRPr="00F323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aktualizacja wiedzy.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 xml:space="preserve">Oddziaływanie środków ochrony roślin na organizmy pożyteczne, w </w:t>
            </w:r>
            <w:r>
              <w:rPr>
                <w:rFonts w:ascii="Arial" w:hAnsi="Arial" w:cs="Arial"/>
                <w:sz w:val="18"/>
                <w:szCs w:val="18"/>
              </w:rPr>
              <w:t xml:space="preserve">szczególności pszczołę miodną – </w:t>
            </w:r>
            <w:r w:rsidRPr="00BF6CD6">
              <w:rPr>
                <w:rFonts w:ascii="Arial" w:hAnsi="Arial" w:cs="Arial"/>
                <w:sz w:val="18"/>
                <w:szCs w:val="18"/>
              </w:rPr>
              <w:t>aktualizacja wiedzy.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Zmiany zachodzące w środowisku na skutek stosowania środków ochrony roślin i sposoby ograniczania tych zmian.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Środki ochrony środowiska wodnego i wody pitnej, w tym: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a) zasady doboru środków ochrony roślin pod kątem wpływu ma środowisko wodne i wodę pitną,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b) efektywne techniki stosowania środków ochrony roślin zapobiegające skażeniu wody</w:t>
            </w:r>
          </w:p>
          <w:p w:rsidR="004B6848" w:rsidRPr="00BF6CD6" w:rsidRDefault="004B6848" w:rsidP="0015797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BF6CD6">
              <w:rPr>
                <w:rFonts w:ascii="Arial" w:hAnsi="Arial" w:cs="Arial"/>
                <w:sz w:val="18"/>
                <w:szCs w:val="18"/>
              </w:rPr>
              <w:t>Postępowanie ze środkami ochrony roślin i opróżnionymi opakowan</w:t>
            </w:r>
            <w:r>
              <w:rPr>
                <w:rFonts w:ascii="Arial" w:hAnsi="Arial" w:cs="Arial"/>
                <w:sz w:val="18"/>
                <w:szCs w:val="18"/>
              </w:rPr>
              <w:t xml:space="preserve">iami po środkach ochrony roślin </w:t>
            </w:r>
            <w:r w:rsidRPr="00BF6CD6">
              <w:rPr>
                <w:rFonts w:ascii="Arial" w:hAnsi="Arial" w:cs="Arial"/>
                <w:sz w:val="18"/>
                <w:szCs w:val="18"/>
              </w:rPr>
              <w:t>oraz pozostałościami cieczy użytkowej po zabiegu.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48" w:rsidRPr="00EE58A8" w:rsidRDefault="004B6848" w:rsidP="00157971">
            <w:pPr>
              <w:spacing w:before="120" w:after="4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6848" w:rsidRPr="00EE58A8" w:rsidTr="00157971">
        <w:trPr>
          <w:trHeight w:val="809"/>
        </w:trPr>
        <w:tc>
          <w:tcPr>
            <w:tcW w:w="1419" w:type="dxa"/>
            <w:vAlign w:val="center"/>
          </w:tcPr>
          <w:p w:rsidR="004B6848" w:rsidRPr="00EE58A8" w:rsidRDefault="00157971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 – 15.00</w:t>
            </w:r>
          </w:p>
        </w:tc>
        <w:tc>
          <w:tcPr>
            <w:tcW w:w="992" w:type="dxa"/>
            <w:vAlign w:val="center"/>
          </w:tcPr>
          <w:p w:rsidR="004B6848" w:rsidRPr="00EE58A8" w:rsidRDefault="004B6848" w:rsidP="00157971">
            <w:pPr>
              <w:spacing w:before="120" w:after="6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EE58A8">
              <w:rPr>
                <w:rFonts w:ascii="Arial" w:hAnsi="Arial" w:cs="Arial"/>
                <w:sz w:val="18"/>
                <w:szCs w:val="18"/>
              </w:rPr>
              <w:t xml:space="preserve"> godz.</w:t>
            </w:r>
          </w:p>
        </w:tc>
        <w:tc>
          <w:tcPr>
            <w:tcW w:w="6379" w:type="dxa"/>
            <w:vAlign w:val="center"/>
          </w:tcPr>
          <w:p w:rsidR="004B6848" w:rsidRPr="00726976" w:rsidRDefault="004B6848" w:rsidP="00157971">
            <w:pPr>
              <w:autoSpaceDE w:val="0"/>
              <w:autoSpaceDN w:val="0"/>
              <w:adjustRightInd w:val="0"/>
              <w:spacing w:before="120" w:after="60" w:line="264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E58A8">
              <w:rPr>
                <w:rFonts w:ascii="Arial" w:hAnsi="Arial" w:cs="Arial"/>
                <w:b/>
                <w:bCs/>
                <w:sz w:val="18"/>
                <w:szCs w:val="18"/>
              </w:rPr>
              <w:t>Technika wykonywania zabiegów w ochronie roślin - aktualizacja wiedzy.</w:t>
            </w:r>
            <w:r w:rsidRPr="00EE58A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EE58A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Badanie sprawności technicznej sprzętu przeznaczonego do stosowania środków ochrony roślin.</w:t>
            </w:r>
          </w:p>
        </w:tc>
        <w:tc>
          <w:tcPr>
            <w:tcW w:w="2409" w:type="dxa"/>
            <w:vAlign w:val="center"/>
          </w:tcPr>
          <w:p w:rsidR="004B6848" w:rsidRPr="00A7309B" w:rsidRDefault="004B6848" w:rsidP="00157971">
            <w:pPr>
              <w:autoSpaceDE w:val="0"/>
              <w:autoSpaceDN w:val="0"/>
              <w:adjustRightInd w:val="0"/>
              <w:spacing w:before="120" w:after="60" w:line="264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157971" w:rsidRPr="00EE58A8" w:rsidTr="00157971">
        <w:trPr>
          <w:trHeight w:val="320"/>
        </w:trPr>
        <w:tc>
          <w:tcPr>
            <w:tcW w:w="1419" w:type="dxa"/>
            <w:shd w:val="clear" w:color="auto" w:fill="EAF1DD" w:themeFill="accent3" w:themeFillTint="33"/>
            <w:vAlign w:val="center"/>
          </w:tcPr>
          <w:p w:rsidR="00157971" w:rsidRDefault="00157971" w:rsidP="00157971">
            <w:pPr>
              <w:spacing w:before="120" w:after="40" w:line="22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 – 15.10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57971" w:rsidRPr="00157971" w:rsidRDefault="00157971" w:rsidP="00157971">
            <w:pPr>
              <w:spacing w:before="120" w:after="60" w:line="264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:rsidR="00157971" w:rsidRPr="00157971" w:rsidRDefault="00157971" w:rsidP="00157971">
            <w:pPr>
              <w:autoSpaceDE w:val="0"/>
              <w:autoSpaceDN w:val="0"/>
              <w:adjustRightInd w:val="0"/>
              <w:spacing w:before="120" w:after="60" w:line="264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57971">
              <w:rPr>
                <w:rFonts w:ascii="Arial" w:hAnsi="Arial" w:cs="Arial"/>
                <w:bCs/>
                <w:i/>
                <w:sz w:val="18"/>
                <w:szCs w:val="18"/>
              </w:rPr>
              <w:t>Przerwa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157971" w:rsidRDefault="00157971" w:rsidP="00157971">
            <w:pPr>
              <w:autoSpaceDE w:val="0"/>
              <w:autoSpaceDN w:val="0"/>
              <w:adjustRightInd w:val="0"/>
              <w:spacing w:before="120" w:after="4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57971" w:rsidRPr="00EE58A8" w:rsidTr="00157971">
        <w:trPr>
          <w:trHeight w:val="240"/>
        </w:trPr>
        <w:tc>
          <w:tcPr>
            <w:tcW w:w="1419" w:type="dxa"/>
            <w:vAlign w:val="center"/>
          </w:tcPr>
          <w:p w:rsidR="00157971" w:rsidRDefault="00157971" w:rsidP="00157971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15.10 – 15.40 </w:t>
            </w:r>
          </w:p>
        </w:tc>
        <w:tc>
          <w:tcPr>
            <w:tcW w:w="992" w:type="dxa"/>
            <w:vAlign w:val="center"/>
          </w:tcPr>
          <w:p w:rsidR="00157971" w:rsidRDefault="00157971" w:rsidP="00157971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157971" w:rsidRPr="00D7749D" w:rsidRDefault="00157971" w:rsidP="00157971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74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Egzamin pisemny. </w:t>
            </w:r>
          </w:p>
        </w:tc>
        <w:tc>
          <w:tcPr>
            <w:tcW w:w="2409" w:type="dxa"/>
            <w:vAlign w:val="center"/>
          </w:tcPr>
          <w:p w:rsidR="00157971" w:rsidRDefault="00157971" w:rsidP="00157971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Komisja egzaminacyjna </w:t>
            </w:r>
          </w:p>
        </w:tc>
      </w:tr>
      <w:tr w:rsidR="00157971" w:rsidRPr="00EE58A8" w:rsidTr="00157971">
        <w:trPr>
          <w:trHeight w:val="210"/>
        </w:trPr>
        <w:tc>
          <w:tcPr>
            <w:tcW w:w="1419" w:type="dxa"/>
            <w:vAlign w:val="center"/>
          </w:tcPr>
          <w:p w:rsidR="00157971" w:rsidRDefault="00157971" w:rsidP="00157971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15.40  – 16.10</w:t>
            </w:r>
          </w:p>
        </w:tc>
        <w:tc>
          <w:tcPr>
            <w:tcW w:w="992" w:type="dxa"/>
            <w:vAlign w:val="center"/>
          </w:tcPr>
          <w:p w:rsidR="00157971" w:rsidRDefault="00157971" w:rsidP="00157971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157971" w:rsidRPr="00D7749D" w:rsidRDefault="00157971" w:rsidP="00157971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74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Sprawdzanie testów. </w:t>
            </w:r>
            <w:r w:rsidRPr="00D7749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Przerwa dla uczestników.</w:t>
            </w:r>
            <w:r w:rsidRPr="00D774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157971" w:rsidRDefault="00157971" w:rsidP="00157971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egzaminacyjna</w:t>
            </w:r>
          </w:p>
        </w:tc>
      </w:tr>
      <w:tr w:rsidR="00157971" w:rsidRPr="00EE58A8" w:rsidTr="00157971">
        <w:trPr>
          <w:trHeight w:val="183"/>
        </w:trPr>
        <w:tc>
          <w:tcPr>
            <w:tcW w:w="1419" w:type="dxa"/>
            <w:vAlign w:val="center"/>
          </w:tcPr>
          <w:p w:rsidR="00157971" w:rsidRDefault="00157971" w:rsidP="00157971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16.10 – 16.40</w:t>
            </w:r>
          </w:p>
        </w:tc>
        <w:tc>
          <w:tcPr>
            <w:tcW w:w="992" w:type="dxa"/>
            <w:vAlign w:val="center"/>
          </w:tcPr>
          <w:p w:rsidR="00157971" w:rsidRDefault="00157971" w:rsidP="00157971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157971" w:rsidRPr="00D7749D" w:rsidRDefault="00157971" w:rsidP="00157971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749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Ogłoszenie wyników, poprawki i zakończenie szkolenia.</w:t>
            </w:r>
          </w:p>
        </w:tc>
        <w:tc>
          <w:tcPr>
            <w:tcW w:w="2409" w:type="dxa"/>
            <w:vAlign w:val="center"/>
          </w:tcPr>
          <w:p w:rsidR="00157971" w:rsidRDefault="00157971" w:rsidP="00157971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egzaminacyjna</w:t>
            </w:r>
          </w:p>
        </w:tc>
      </w:tr>
    </w:tbl>
    <w:p w:rsidR="00FB1E15" w:rsidRPr="00230794" w:rsidRDefault="00FB1E15" w:rsidP="00230794">
      <w:pPr>
        <w:spacing w:before="120" w:after="0" w:line="240" w:lineRule="auto"/>
        <w:ind w:left="-99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30794">
        <w:rPr>
          <w:rFonts w:ascii="Arial" w:eastAsia="Times New Roman" w:hAnsi="Arial" w:cs="Arial"/>
          <w:i/>
          <w:sz w:val="18"/>
          <w:szCs w:val="18"/>
          <w:lang w:eastAsia="pl-PL"/>
        </w:rPr>
        <w:t>Program szkolenia zgodny z programem podanym w Rozporządzeniu Ministra Rolnictwa i Rozwoju Wsi z dnia 8 maja 2013 r.  w sprawie szkoleń w zakresie środków ochrony roślin (Dz. U. z  2013 r.,  poz. 554).</w:t>
      </w:r>
    </w:p>
    <w:p w:rsidR="00FB1E15" w:rsidRPr="007C113C" w:rsidRDefault="00FB1E15" w:rsidP="00830D9D">
      <w:pPr>
        <w:spacing w:before="360" w:after="0"/>
        <w:ind w:left="5387"/>
        <w:rPr>
          <w:rFonts w:ascii="Arial" w:hAnsi="Arial" w:cs="Arial"/>
          <w:sz w:val="18"/>
          <w:szCs w:val="18"/>
        </w:rPr>
      </w:pPr>
      <w:r w:rsidRPr="007C113C">
        <w:rPr>
          <w:rFonts w:ascii="Arial" w:hAnsi="Arial" w:cs="Arial"/>
          <w:sz w:val="18"/>
          <w:szCs w:val="18"/>
        </w:rPr>
        <w:t xml:space="preserve">           Zatwierdzam</w:t>
      </w:r>
    </w:p>
    <w:p w:rsidR="00FB1E15" w:rsidRPr="007C113C" w:rsidRDefault="00FB1E15" w:rsidP="00FB1E15">
      <w:pPr>
        <w:spacing w:after="0"/>
        <w:ind w:left="5387"/>
        <w:rPr>
          <w:rFonts w:ascii="Arial" w:hAnsi="Arial" w:cs="Arial"/>
          <w:sz w:val="18"/>
          <w:szCs w:val="18"/>
        </w:rPr>
      </w:pPr>
    </w:p>
    <w:p w:rsidR="00FB1E15" w:rsidRPr="007C113C" w:rsidRDefault="00FB1E15" w:rsidP="00FB1E15">
      <w:pPr>
        <w:spacing w:after="0"/>
        <w:ind w:left="5387"/>
        <w:rPr>
          <w:rFonts w:ascii="Arial" w:hAnsi="Arial" w:cs="Arial"/>
          <w:sz w:val="18"/>
          <w:szCs w:val="18"/>
        </w:rPr>
      </w:pPr>
    </w:p>
    <w:p w:rsidR="00FB1E15" w:rsidRPr="007C113C" w:rsidRDefault="00FB1E15" w:rsidP="00FB1E15">
      <w:pPr>
        <w:spacing w:after="0"/>
        <w:ind w:left="5387"/>
        <w:rPr>
          <w:rFonts w:ascii="Arial" w:hAnsi="Arial" w:cs="Arial"/>
          <w:sz w:val="18"/>
          <w:szCs w:val="18"/>
        </w:rPr>
      </w:pPr>
      <w:r w:rsidRPr="007C113C">
        <w:rPr>
          <w:rFonts w:ascii="Arial" w:hAnsi="Arial" w:cs="Arial"/>
          <w:sz w:val="18"/>
          <w:szCs w:val="18"/>
        </w:rPr>
        <w:t>………………………………..</w:t>
      </w:r>
    </w:p>
    <w:p w:rsidR="00FB1E15" w:rsidRPr="007C113C" w:rsidRDefault="00FB1E15" w:rsidP="00FB1E15">
      <w:pPr>
        <w:spacing w:after="0"/>
        <w:ind w:left="5387"/>
        <w:rPr>
          <w:rFonts w:ascii="Arial" w:hAnsi="Arial" w:cs="Arial"/>
          <w:sz w:val="18"/>
          <w:szCs w:val="18"/>
        </w:rPr>
      </w:pPr>
      <w:r w:rsidRPr="007C113C">
        <w:rPr>
          <w:rFonts w:ascii="Arial" w:hAnsi="Arial" w:cs="Arial"/>
          <w:sz w:val="18"/>
          <w:szCs w:val="18"/>
        </w:rPr>
        <w:t xml:space="preserve">         /dyrektor  Oddziału/</w:t>
      </w:r>
    </w:p>
    <w:p w:rsidR="00897F81" w:rsidRDefault="00384332" w:rsidP="00230794"/>
    <w:sectPr w:rsidR="00897F81" w:rsidSect="00BF6CD6">
      <w:headerReference w:type="default" r:id="rId7"/>
      <w:pgSz w:w="11906" w:h="16838"/>
      <w:pgMar w:top="138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32" w:rsidRDefault="00384332" w:rsidP="00DB43BF">
      <w:pPr>
        <w:spacing w:after="0" w:line="240" w:lineRule="auto"/>
      </w:pPr>
      <w:r>
        <w:separator/>
      </w:r>
    </w:p>
  </w:endnote>
  <w:endnote w:type="continuationSeparator" w:id="0">
    <w:p w:rsidR="00384332" w:rsidRDefault="00384332" w:rsidP="00DB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32" w:rsidRDefault="00384332" w:rsidP="00DB43BF">
      <w:pPr>
        <w:spacing w:after="0" w:line="240" w:lineRule="auto"/>
      </w:pPr>
      <w:r>
        <w:separator/>
      </w:r>
    </w:p>
  </w:footnote>
  <w:footnote w:type="continuationSeparator" w:id="0">
    <w:p w:rsidR="00384332" w:rsidRDefault="00384332" w:rsidP="00DB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23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9"/>
      <w:gridCol w:w="9780"/>
    </w:tblGrid>
    <w:tr w:rsidR="00DB43BF" w:rsidRPr="000370BE" w:rsidTr="00830D9D">
      <w:trPr>
        <w:cantSplit/>
        <w:trHeight w:val="703"/>
      </w:trPr>
      <w:tc>
        <w:tcPr>
          <w:tcW w:w="141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B43BF" w:rsidRPr="000370BE" w:rsidRDefault="00DB43BF" w:rsidP="00F13276">
          <w:pPr>
            <w:spacing w:after="0" w:line="240" w:lineRule="auto"/>
            <w:jc w:val="center"/>
            <w:rPr>
              <w:rFonts w:ascii="Arial" w:eastAsia="Times New Roman" w:hAnsi="Arial"/>
              <w:sz w:val="28"/>
              <w:szCs w:val="28"/>
              <w:lang w:eastAsia="pl-PL"/>
            </w:rPr>
          </w:pPr>
          <w:r>
            <w:rPr>
              <w:rFonts w:ascii="Arial" w:eastAsia="Times New Roman" w:hAnsi="Arial"/>
              <w:noProof/>
              <w:sz w:val="28"/>
              <w:szCs w:val="28"/>
              <w:lang w:eastAsia="pl-PL"/>
            </w:rPr>
            <w:drawing>
              <wp:inline distT="0" distB="0" distL="0" distR="0" wp14:anchorId="3C221ADA" wp14:editId="036CF744">
                <wp:extent cx="533400" cy="457200"/>
                <wp:effectExtent l="0" t="0" r="0" b="0"/>
                <wp:docPr id="3" name="Obraz 3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43BF" w:rsidRPr="000370BE" w:rsidRDefault="00DB43BF" w:rsidP="00F13276">
          <w:pPr>
            <w:spacing w:after="0" w:line="240" w:lineRule="auto"/>
            <w:jc w:val="center"/>
            <w:rPr>
              <w:rFonts w:ascii="Arial" w:eastAsia="Times New Roman" w:hAnsi="Arial"/>
              <w:sz w:val="20"/>
              <w:szCs w:val="20"/>
              <w:lang w:eastAsia="pl-PL"/>
            </w:rPr>
          </w:pPr>
          <w:r>
            <w:rPr>
              <w:rFonts w:ascii="Arial" w:eastAsia="Times New Roman" w:hAnsi="Arial"/>
              <w:noProof/>
              <w:sz w:val="28"/>
              <w:szCs w:val="28"/>
              <w:lang w:eastAsia="pl-PL"/>
            </w:rPr>
            <w:drawing>
              <wp:inline distT="0" distB="0" distL="0" distR="0" wp14:anchorId="06569105" wp14:editId="420631D3">
                <wp:extent cx="3914775" cy="381000"/>
                <wp:effectExtent l="0" t="0" r="9525" b="0"/>
                <wp:docPr id="4" name="Obraz 4" descr="nazw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nazw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4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43BF" w:rsidRPr="000370BE" w:rsidTr="00830D9D">
      <w:trPr>
        <w:cantSplit/>
        <w:trHeight w:val="397"/>
      </w:trPr>
      <w:tc>
        <w:tcPr>
          <w:tcW w:w="1419" w:type="dxa"/>
          <w:vMerge/>
          <w:tcBorders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DB43BF" w:rsidRPr="000370BE" w:rsidRDefault="00DB43BF" w:rsidP="00F13276">
          <w:pPr>
            <w:spacing w:after="0" w:line="240" w:lineRule="auto"/>
            <w:jc w:val="center"/>
            <w:rPr>
              <w:rFonts w:ascii="Arial" w:eastAsia="Times New Roman" w:hAnsi="Arial"/>
              <w:sz w:val="28"/>
              <w:szCs w:val="28"/>
              <w:lang w:eastAsia="pl-PL"/>
            </w:rPr>
          </w:pPr>
        </w:p>
      </w:tc>
      <w:tc>
        <w:tcPr>
          <w:tcW w:w="978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DB43BF" w:rsidRPr="000370BE" w:rsidRDefault="00DB43BF" w:rsidP="00F13276">
          <w:pPr>
            <w:spacing w:after="0" w:line="240" w:lineRule="auto"/>
            <w:jc w:val="center"/>
            <w:rPr>
              <w:rFonts w:ascii="Arial" w:eastAsia="Times New Roman" w:hAnsi="Arial"/>
              <w:b/>
              <w:sz w:val="24"/>
              <w:szCs w:val="24"/>
              <w:lang w:eastAsia="pl-PL"/>
            </w:rPr>
          </w:pPr>
          <w:r w:rsidRPr="00726976">
            <w:rPr>
              <w:rFonts w:ascii="Arial" w:eastAsia="Times New Roman" w:hAnsi="Arial"/>
              <w:b/>
              <w:sz w:val="24"/>
              <w:szCs w:val="24"/>
              <w:lang w:eastAsia="pl-PL"/>
            </w:rPr>
            <w:t>HARMONOGRAM ZAJĘĆ</w:t>
          </w:r>
        </w:p>
      </w:tc>
    </w:tr>
  </w:tbl>
  <w:p w:rsidR="00DB43BF" w:rsidRDefault="00DB43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BF"/>
    <w:rsid w:val="0004226A"/>
    <w:rsid w:val="000B118A"/>
    <w:rsid w:val="00113C8C"/>
    <w:rsid w:val="0013462A"/>
    <w:rsid w:val="00157971"/>
    <w:rsid w:val="00174271"/>
    <w:rsid w:val="001A443C"/>
    <w:rsid w:val="00230794"/>
    <w:rsid w:val="00244BA8"/>
    <w:rsid w:val="00295FC1"/>
    <w:rsid w:val="00333E80"/>
    <w:rsid w:val="00363E21"/>
    <w:rsid w:val="00384332"/>
    <w:rsid w:val="003A49B9"/>
    <w:rsid w:val="003B6792"/>
    <w:rsid w:val="003C44DA"/>
    <w:rsid w:val="003D2319"/>
    <w:rsid w:val="003F487D"/>
    <w:rsid w:val="004068A3"/>
    <w:rsid w:val="00426527"/>
    <w:rsid w:val="00455645"/>
    <w:rsid w:val="004B6848"/>
    <w:rsid w:val="005C7327"/>
    <w:rsid w:val="00736CB9"/>
    <w:rsid w:val="00796952"/>
    <w:rsid w:val="007C113C"/>
    <w:rsid w:val="007D622B"/>
    <w:rsid w:val="0080321D"/>
    <w:rsid w:val="008272D2"/>
    <w:rsid w:val="00827B8B"/>
    <w:rsid w:val="00830D9D"/>
    <w:rsid w:val="008D49BA"/>
    <w:rsid w:val="008F1C30"/>
    <w:rsid w:val="00954C9B"/>
    <w:rsid w:val="009617BC"/>
    <w:rsid w:val="00983DA0"/>
    <w:rsid w:val="009B2850"/>
    <w:rsid w:val="009E45A2"/>
    <w:rsid w:val="00A627E9"/>
    <w:rsid w:val="00A7309B"/>
    <w:rsid w:val="00A76904"/>
    <w:rsid w:val="00AB1090"/>
    <w:rsid w:val="00B27288"/>
    <w:rsid w:val="00BF6CD6"/>
    <w:rsid w:val="00C300BA"/>
    <w:rsid w:val="00C7157E"/>
    <w:rsid w:val="00C83570"/>
    <w:rsid w:val="00C878D6"/>
    <w:rsid w:val="00CF3150"/>
    <w:rsid w:val="00D7749D"/>
    <w:rsid w:val="00D853E6"/>
    <w:rsid w:val="00DB43BF"/>
    <w:rsid w:val="00DE2F86"/>
    <w:rsid w:val="00DE533E"/>
    <w:rsid w:val="00DF4AC9"/>
    <w:rsid w:val="00F00BC2"/>
    <w:rsid w:val="00F1575C"/>
    <w:rsid w:val="00F83ACE"/>
    <w:rsid w:val="00FB1E15"/>
    <w:rsid w:val="00FC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3B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A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5"/>
      </w:tabs>
      <w:jc w:val="both"/>
      <w:outlineLvl w:val="0"/>
    </w:pPr>
    <w:rPr>
      <w:rFonts w:ascii="Comic Sans MS" w:hAnsi="Comic Sans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83ACE"/>
    <w:rPr>
      <w:rFonts w:ascii="Comic Sans MS" w:hAnsi="Comic Sans MS"/>
      <w:b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83ACE"/>
    <w:pPr>
      <w:tabs>
        <w:tab w:val="right" w:leader="dot" w:pos="6907"/>
      </w:tabs>
      <w:spacing w:before="120" w:after="120" w:line="240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83ACE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83ACE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character" w:styleId="Pogrubienie">
    <w:name w:val="Strong"/>
    <w:uiPriority w:val="22"/>
    <w:qFormat/>
    <w:rsid w:val="00F83ACE"/>
    <w:rPr>
      <w:b/>
      <w:bCs/>
    </w:rPr>
  </w:style>
  <w:style w:type="paragraph" w:styleId="Akapitzlist">
    <w:name w:val="List Paragraph"/>
    <w:basedOn w:val="Normalny"/>
    <w:uiPriority w:val="34"/>
    <w:qFormat/>
    <w:rsid w:val="00F83AC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F83ACE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3B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B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3BF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3BF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A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5"/>
      </w:tabs>
      <w:jc w:val="both"/>
      <w:outlineLvl w:val="0"/>
    </w:pPr>
    <w:rPr>
      <w:rFonts w:ascii="Comic Sans MS" w:hAnsi="Comic Sans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83ACE"/>
    <w:rPr>
      <w:rFonts w:ascii="Comic Sans MS" w:hAnsi="Comic Sans MS"/>
      <w:b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83ACE"/>
    <w:pPr>
      <w:tabs>
        <w:tab w:val="right" w:leader="dot" w:pos="6907"/>
      </w:tabs>
      <w:spacing w:before="120" w:after="120" w:line="240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83ACE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83ACE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character" w:styleId="Pogrubienie">
    <w:name w:val="Strong"/>
    <w:uiPriority w:val="22"/>
    <w:qFormat/>
    <w:rsid w:val="00F83ACE"/>
    <w:rPr>
      <w:b/>
      <w:bCs/>
    </w:rPr>
  </w:style>
  <w:style w:type="paragraph" w:styleId="Akapitzlist">
    <w:name w:val="List Paragraph"/>
    <w:basedOn w:val="Normalny"/>
    <w:uiPriority w:val="34"/>
    <w:qFormat/>
    <w:rsid w:val="00F83AC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F83ACE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3BF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B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3BF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Stankiewicz</dc:creator>
  <cp:lastModifiedBy>Andżelika Wdowicz</cp:lastModifiedBy>
  <cp:revision>12</cp:revision>
  <cp:lastPrinted>2020-01-24T11:01:00Z</cp:lastPrinted>
  <dcterms:created xsi:type="dcterms:W3CDTF">2021-10-12T09:01:00Z</dcterms:created>
  <dcterms:modified xsi:type="dcterms:W3CDTF">2022-05-09T11:09:00Z</dcterms:modified>
</cp:coreProperties>
</file>